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Программа воспитания дошкольников предусматривает закаливание как необходимое условие полноценного физического развития ребенка, как средство совершенствования защитных реакций организма.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Закаливание представляет собой систему мероприятий, которая является неотъемлемой частью физического воспитания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детей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как в дошкольном учреждении, так и дома.</w:t>
      </w:r>
      <w:r>
        <w:rPr>
          <w:rFonts w:ascii="Century Gothic" w:hAnsi="Century Gothic"/>
          <w:color w:val="181910"/>
          <w:sz w:val="20"/>
          <w:szCs w:val="20"/>
        </w:rPr>
        <w:br/>
        <w:t>Основные задачи закаливания: укрепление здоровья, развитие выносливости организма при изменяющихся факторах внешней среды, повышение его сопротивляемости к различным заболеваниям.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br/>
        <w:t>При организации закаливания необходимо учитывать состояние здоровья детей, их возраст, уровень подготовки персонала дошкольного учреждения (медицинского и педагогического) и родителей.</w:t>
      </w:r>
      <w:r>
        <w:rPr>
          <w:rFonts w:ascii="Century Gothic" w:hAnsi="Century Gothic"/>
          <w:color w:val="181910"/>
          <w:sz w:val="20"/>
          <w:szCs w:val="20"/>
        </w:rPr>
        <w:br/>
        <w:t>В качестве основных средств закаливания используются естественные природные факторы (воздух, вода, солнечный свет) при непременном соблюдении следующих условий:</w:t>
      </w:r>
      <w:r>
        <w:rPr>
          <w:rFonts w:ascii="Century Gothic" w:hAnsi="Century Gothic"/>
          <w:color w:val="181910"/>
          <w:sz w:val="20"/>
          <w:szCs w:val="20"/>
        </w:rPr>
        <w:br/>
        <w:t>1. Учет индивидуальных особенностей ребенка при выборе метода закаливания.</w:t>
      </w:r>
      <w:r>
        <w:rPr>
          <w:rFonts w:ascii="Century Gothic" w:hAnsi="Century Gothic"/>
          <w:color w:val="181910"/>
          <w:sz w:val="20"/>
          <w:szCs w:val="20"/>
        </w:rPr>
        <w:br/>
        <w:t>2. Постепенность в увеличении силы воздействия и длительности природного фактора.</w:t>
      </w:r>
      <w:r>
        <w:rPr>
          <w:rFonts w:ascii="Century Gothic" w:hAnsi="Century Gothic"/>
          <w:color w:val="181910"/>
          <w:sz w:val="20"/>
          <w:szCs w:val="20"/>
        </w:rPr>
        <w:br/>
        <w:t>3. Систематичность закаливания - оно осуществляется круглый год, но виды его и методика меняются в зависимости от сезона и погоды.</w:t>
      </w:r>
      <w:r>
        <w:rPr>
          <w:rFonts w:ascii="Century Gothic" w:hAnsi="Century Gothic"/>
          <w:color w:val="181910"/>
          <w:sz w:val="20"/>
          <w:szCs w:val="20"/>
        </w:rPr>
        <w:br/>
        <w:t>4. Спокойное, радостное настроение ребенка во время закаливающей процедуры.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Закаливание в повседневной жизни детей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Первым требованием для проведения закаливания в дошкольном учреждении является создание определенных гигиенических условий: систематическое проветривание помещений, стабильная температура в группах, рациональная одежда детей.</w:t>
      </w:r>
      <w:r>
        <w:rPr>
          <w:rFonts w:ascii="Century Gothic" w:hAnsi="Century Gothic"/>
          <w:color w:val="181910"/>
          <w:sz w:val="20"/>
          <w:szCs w:val="20"/>
        </w:rPr>
        <w:br/>
        <w:t>Сквозное проветривание, обеспечивающее бактериальную и химическую чистоту воздуха, проводят кратковременно в течение 5-7 минут в отсутствии детей:</w:t>
      </w:r>
      <w:r>
        <w:rPr>
          <w:rFonts w:ascii="Century Gothic" w:hAnsi="Century Gothic"/>
          <w:color w:val="181910"/>
          <w:sz w:val="20"/>
          <w:szCs w:val="20"/>
        </w:rPr>
        <w:br/>
        <w:t>1. утром перед их приходом,</w:t>
      </w:r>
      <w:r>
        <w:rPr>
          <w:rFonts w:ascii="Century Gothic" w:hAnsi="Century Gothic"/>
          <w:color w:val="181910"/>
          <w:sz w:val="20"/>
          <w:szCs w:val="20"/>
        </w:rPr>
        <w:br/>
        <w:t>2. перед занятием,</w:t>
      </w:r>
      <w:r>
        <w:rPr>
          <w:rFonts w:ascii="Century Gothic" w:hAnsi="Century Gothic"/>
          <w:color w:val="181910"/>
          <w:sz w:val="20"/>
          <w:szCs w:val="20"/>
        </w:rPr>
        <w:br/>
        <w:t>3. перед возвращением с прогулки,</w:t>
      </w:r>
      <w:r>
        <w:rPr>
          <w:rFonts w:ascii="Century Gothic" w:hAnsi="Century Gothic"/>
          <w:color w:val="181910"/>
          <w:sz w:val="20"/>
          <w:szCs w:val="20"/>
        </w:rPr>
        <w:br/>
        <w:t>4. во время дневного сна,</w:t>
      </w:r>
      <w:r>
        <w:rPr>
          <w:rFonts w:ascii="Century Gothic" w:hAnsi="Century Gothic"/>
          <w:color w:val="181910"/>
          <w:sz w:val="20"/>
          <w:szCs w:val="20"/>
        </w:rPr>
        <w:br/>
        <w:t>5. после полдника.</w:t>
      </w:r>
      <w:r>
        <w:rPr>
          <w:rFonts w:ascii="Century Gothic" w:hAnsi="Century Gothic"/>
          <w:color w:val="181910"/>
          <w:sz w:val="20"/>
          <w:szCs w:val="20"/>
        </w:rPr>
        <w:br/>
        <w:t>После сквозного проветривания температура в помещении, как правило, восстанавливается за 20-30 минут.</w:t>
      </w:r>
      <w:r>
        <w:rPr>
          <w:rFonts w:ascii="Century Gothic" w:hAnsi="Century Gothic"/>
          <w:color w:val="181910"/>
          <w:sz w:val="20"/>
          <w:szCs w:val="20"/>
        </w:rPr>
        <w:br/>
        <w:t>Температура воздуха в групповых комнатах детей до трех лет - +21-23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 xml:space="preserve"> С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>; трех-четырех лет - +20-22 С; пяти-семи лет - +19-21 С.</w:t>
      </w:r>
      <w:r>
        <w:rPr>
          <w:rFonts w:ascii="Century Gothic" w:hAnsi="Century Gothic"/>
          <w:color w:val="181910"/>
          <w:sz w:val="20"/>
          <w:szCs w:val="20"/>
        </w:rPr>
        <w:br/>
        <w:t>Для поддержания температуры воздуха в групповых помещениях используется постоянное одностороннее проветривание. Оно проводится в присутствии детей. Для этого в помещении оставляют открытыми одн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у-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две фрамуги (с одной стороны). В туалетной и умывальной комнатах одностороннее проветривание проводят только в отсутствии детей. Важно, чтобы эти помещения чрезмерно не охлаждались. Для контроля температурного режима градусники помещают на уровне роста ребенка на внутренней стене помещения.</w:t>
      </w:r>
      <w:r>
        <w:rPr>
          <w:rFonts w:ascii="Century Gothic" w:hAnsi="Century Gothic"/>
          <w:color w:val="181910"/>
          <w:sz w:val="20"/>
          <w:szCs w:val="20"/>
        </w:rPr>
        <w:br/>
        <w:t>Прогулка при правильной ее организации является одним из важнейших моментов закаливания.</w:t>
      </w:r>
      <w:r>
        <w:rPr>
          <w:rFonts w:ascii="Century Gothic" w:hAnsi="Century Gothic"/>
          <w:color w:val="181910"/>
          <w:sz w:val="20"/>
          <w:szCs w:val="20"/>
        </w:rPr>
        <w:br/>
        <w:t>Хорошим средством закаливания, укрепления и формирования свода стопы является хождение босиком. В летнее время детей надо приучать ходить босиком по хорошо очищенному грунту (трава, гравий, песок). Начинать закаливание следует в жаркие, солнечные дни, постепенно увеличивая время хождения босиком (с 2-3 до 10-12 минут) и продолжать при более низких температурах (до +22-20 С). Затем нужно приучать детей ходить босиком в помещении, например перед дневным сном ребенок идет до своей кровати по дорожке босиком. Проведение утренней гимнастики в физкультурном зале для детей 5-7 лет проводится босиком (в зале с паркетным, пластиковым полом или покрытым ковром).</w:t>
      </w:r>
      <w:r>
        <w:rPr>
          <w:rFonts w:ascii="Century Gothic" w:hAnsi="Century Gothic"/>
          <w:color w:val="181910"/>
          <w:sz w:val="20"/>
          <w:szCs w:val="20"/>
        </w:rPr>
        <w:br/>
        <w:t>Наибольший оздоровительный эффект достигается при проведении физических упражнений на открытом воздухе. Летом все организованные формы (утренняя гимнастика, физкультурные занятия, подвижные игры, спортивные упражнения) проводятся на участке группы.</w:t>
      </w:r>
      <w:r>
        <w:rPr>
          <w:rFonts w:ascii="Century Gothic" w:hAnsi="Century Gothic"/>
          <w:color w:val="181910"/>
          <w:sz w:val="20"/>
          <w:szCs w:val="20"/>
        </w:rPr>
        <w:br/>
      </w:r>
      <w:r>
        <w:rPr>
          <w:rFonts w:ascii="Century Gothic" w:hAnsi="Century Gothic"/>
          <w:color w:val="181910"/>
          <w:sz w:val="20"/>
          <w:szCs w:val="20"/>
        </w:rPr>
        <w:lastRenderedPageBreak/>
        <w:t>Абсолютных противопоказаний для занятий на воздухе практически не имеется. Но дети, страдающие хроническими заболеваниями, должны приступать к ним в летнее время, при условии индивидуального подхода в дозировании мышечной нагрузки по назначению врача.</w:t>
      </w:r>
      <w:r>
        <w:rPr>
          <w:rFonts w:ascii="Century Gothic" w:hAnsi="Century Gothic"/>
          <w:color w:val="181910"/>
          <w:sz w:val="20"/>
          <w:szCs w:val="20"/>
        </w:rPr>
        <w:br/>
        <w:t>После перенесения заболевания, протекавшего без осложнений, здоровые дети, ранее закаливаемые, освобождаются от 1-2 физкультурных занятий, а ранее не закаливаемые и имеющие функциональные отклонения в состоянии здоровья, освобождаются на 2-3 занятия. Дети, имеющие хронические заболевания, после обострения основного или перенесения другого заболевания допускаются к занятиям только после разрешения врача.</w:t>
      </w:r>
      <w:r>
        <w:rPr>
          <w:rFonts w:ascii="Century Gothic" w:hAnsi="Century Gothic"/>
          <w:color w:val="181910"/>
          <w:sz w:val="20"/>
          <w:szCs w:val="20"/>
        </w:rPr>
        <w:br/>
        <w:t>Использование воды в целях закаливания в повседневной жизни сочетается с формированием у дошкольников навыков личной гигиены. Обязательным требованием для этого является постепенное снижение температуры воды при умывании и мытье ног.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Дети до трех лет моют кисти рук, лицо, шею. Если они при этом забрызгали белье или намочили рукава, надо без промедления сменить мокрую одежду, так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как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высыхая на ребенке, она оказывает сильное охлаждающее действие. С возрастом и по мере привыкания увеличивается зона воздействия воды: дети моют руки до локтя, шею, верхнюю часть груди и спины.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Специальные меры закаливания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Все специальные меры закаливания различаются:</w:t>
      </w:r>
      <w:r>
        <w:rPr>
          <w:rFonts w:ascii="Century Gothic" w:hAnsi="Century Gothic"/>
          <w:color w:val="181910"/>
          <w:sz w:val="20"/>
          <w:szCs w:val="20"/>
        </w:rPr>
        <w:br/>
        <w:t>- по силе воздействи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я-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местные (обтирания, обливания, ванна), общие (обтирания, обливания, ванна, купание в открытом водоеме);</w:t>
      </w:r>
      <w:r>
        <w:rPr>
          <w:rFonts w:ascii="Century Gothic" w:hAnsi="Century Gothic"/>
          <w:color w:val="181910"/>
          <w:sz w:val="20"/>
          <w:szCs w:val="20"/>
        </w:rPr>
        <w:br/>
        <w:t>- по продолжительности;</w:t>
      </w:r>
      <w:r>
        <w:rPr>
          <w:rFonts w:ascii="Century Gothic" w:hAnsi="Century Gothic"/>
          <w:color w:val="181910"/>
          <w:sz w:val="20"/>
          <w:szCs w:val="20"/>
        </w:rPr>
        <w:br/>
        <w:t>- по действующему фактору (воздух, вода, солнце).</w:t>
      </w:r>
      <w:r>
        <w:rPr>
          <w:rFonts w:ascii="Century Gothic" w:hAnsi="Century Gothic"/>
          <w:color w:val="181910"/>
          <w:sz w:val="20"/>
          <w:szCs w:val="20"/>
        </w:rPr>
        <w:br/>
        <w:t>Начинают закаливание с местных закаливающих воздействий.</w:t>
      </w:r>
      <w:r>
        <w:rPr>
          <w:rFonts w:ascii="Century Gothic" w:hAnsi="Century Gothic"/>
          <w:color w:val="181910"/>
          <w:sz w:val="20"/>
          <w:szCs w:val="20"/>
        </w:rPr>
        <w:br/>
        <w:t>Закаливание воздухом предшествует закаливанию водой и солнцем. Наиболее мягкой, специальной закаливающей процедурой считаются воздушные ванны. Местную воздушную ванну ребенок получает, находясь в обычной одежде (обнаженными остаются руки и ноги), во время физкультурных и музыкальных занятий, ежедневной утренней гимнастики; общую воздушную ванн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у-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при смене белья после ночного и дневного сна.</w:t>
      </w:r>
      <w:r>
        <w:rPr>
          <w:rFonts w:ascii="Century Gothic" w:hAnsi="Century Gothic"/>
          <w:color w:val="181910"/>
          <w:sz w:val="20"/>
          <w:szCs w:val="20"/>
        </w:rPr>
        <w:br/>
        <w:t>Закаливание водой начинают с предельно слабых воздействий (местных и непродолжительных по времени), а затем переходят к общим процедурам.</w:t>
      </w:r>
      <w:r>
        <w:rPr>
          <w:rFonts w:ascii="Century Gothic" w:hAnsi="Century Gothic"/>
          <w:color w:val="181910"/>
          <w:sz w:val="20"/>
          <w:szCs w:val="20"/>
        </w:rPr>
        <w:br/>
        <w:t>Местные водные процедуры: подмывание, обтирание, обливание.</w:t>
      </w:r>
      <w:r>
        <w:rPr>
          <w:rFonts w:ascii="Century Gothic" w:hAnsi="Century Gothic"/>
          <w:color w:val="181910"/>
          <w:sz w:val="20"/>
          <w:szCs w:val="20"/>
        </w:rPr>
        <w:br/>
        <w:t>Местное влажное обтирани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е-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наиболее мягкая из водных закаливающих процедур. Ее назначают ослабленным детям с отклонениями в состоянии здоровья и после перенесенных заболеваний. После влажного обтирания кожу растирают сухим мягким полотенцем с применением мягкого массажа до появления умеренного покраснения. Начинают с обтирания рук, ног, затем туловища и постепенно переходят к общему обтиранию.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Обливание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оказывает большой раздражающий эффект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. Местное обливание ног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проводится из ковша емкостью 0,5 литра при температуре воздуха в помещении не менее +20 С. При обливании смачивают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нижнюю половину голени и стопу. Сосуд с водой держат на близком расстоянии от тела (4-5 см.). Собственно обливание продолжается 15-20 секунд. После этого следует растирание сухим полотенцем до легкого </w:t>
      </w:r>
      <w:proofErr w:type="spellStart"/>
      <w:r>
        <w:rPr>
          <w:rFonts w:ascii="Century Gothic" w:hAnsi="Century Gothic"/>
          <w:color w:val="181910"/>
          <w:sz w:val="20"/>
          <w:szCs w:val="20"/>
        </w:rPr>
        <w:t>порозовения</w:t>
      </w:r>
      <w:proofErr w:type="spellEnd"/>
      <w:r>
        <w:rPr>
          <w:rFonts w:ascii="Century Gothic" w:hAnsi="Century Gothic"/>
          <w:color w:val="181910"/>
          <w:sz w:val="20"/>
          <w:szCs w:val="20"/>
        </w:rPr>
        <w:t xml:space="preserve"> кожи.</w:t>
      </w:r>
      <w:r>
        <w:rPr>
          <w:rFonts w:ascii="Century Gothic" w:hAnsi="Century Gothic"/>
          <w:color w:val="181910"/>
          <w:sz w:val="20"/>
          <w:szCs w:val="20"/>
        </w:rPr>
        <w:br/>
        <w:t>Следует помнить, что эффект закаливания будет только в том случае, если прохладную воду лить на теплые ноги ребенка. В связи с этим обливание следует проводить после дневного сна.</w:t>
      </w:r>
      <w:r>
        <w:rPr>
          <w:rFonts w:ascii="Century Gothic" w:hAnsi="Century Gothic"/>
          <w:color w:val="181910"/>
          <w:sz w:val="20"/>
          <w:szCs w:val="20"/>
        </w:rPr>
        <w:br/>
        <w:t>Летом целесообразней обливание ног сочетать с мытьем их после прогулк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и-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сначала ноги моют теплой водой с мылом, затем обливают их водой соответствующей температуры.</w:t>
      </w:r>
      <w:r>
        <w:rPr>
          <w:rFonts w:ascii="Century Gothic" w:hAnsi="Century Gothic"/>
          <w:color w:val="181910"/>
          <w:sz w:val="20"/>
          <w:szCs w:val="20"/>
        </w:rPr>
        <w:br/>
        <w:t>Для детей 2-3 лет начальная температура воды при обливании +32 С, конечная +18С; для детей 4-7 ле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т-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соответственно +30С и 16С. Таким образом, температура воды снижается через оди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н-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два дня на 2С.</w:t>
      </w:r>
      <w:r>
        <w:rPr>
          <w:rFonts w:ascii="Century Gothic" w:hAnsi="Century Gothic"/>
          <w:color w:val="181910"/>
          <w:sz w:val="20"/>
          <w:szCs w:val="20"/>
        </w:rPr>
        <w:br/>
        <w:t>В домашних условиях обливание ног с использованием контрастных температур воды можно рекомендовать для детей раннего возраста, когда начало закаливания приходится на холодный период года.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Контрастное обливание может быть щадящим, когда вначале ноги обливают теплой водой (+36С-35С), а затем сразу же прохладной (+24С-25С), после чего вновь следует теплое обливание (+36С-35С). Постепенно температура теплой воды увеличивается до +40С, а холодной снижается до +18С. Заканчивают процедуру сухим растиранием. Такой метод обливания рекомендуется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детям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ослабленным или после болезни. Детям же закаленным и редко болеющим лучше проводить контрастное обливание сначала холодной водой (+24-25С), а затем теплой (+35-36С) и вновь холодной водой с таким же постепенным изменением температур. После обливания проводится сухое растирание.</w:t>
      </w:r>
      <w:r>
        <w:rPr>
          <w:rFonts w:ascii="Century Gothic" w:hAnsi="Century Gothic"/>
          <w:color w:val="181910"/>
          <w:sz w:val="20"/>
          <w:szCs w:val="20"/>
        </w:rPr>
        <w:br/>
        <w:t>Общие водные процедуры (обливание, купание) организуются не раньше, чем через 30-40 минут после приема пищи.</w:t>
      </w:r>
      <w:r>
        <w:rPr>
          <w:rFonts w:ascii="Century Gothic" w:hAnsi="Century Gothic"/>
          <w:color w:val="181910"/>
          <w:sz w:val="20"/>
          <w:szCs w:val="20"/>
        </w:rPr>
        <w:br/>
        <w:t>Общее обтирание производят варежкой из мягкой ткани, смоченной водой соответствующей температуры. Конечности обтирают, слегка массируя кожу по направлению от пальцев к туловищу (это способствует предупреждению застоя крови в венах и капиллярах). Обтирание проводят в такой последовательности: сначала руки, затем ноги, грудь, живот и спину.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Обливание всего тела должно проводиться при температуре воздуха не ниже +23С. Воду льют из лейки на плечи, грудь и спину (расход 1,5-2 литра). Сосуд поднимают всего на 6-8 см. выше ребенка. Длительность процедуры постепенно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увеличивается до 35 сек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>. После обливания сразу следует сухое растирание.</w:t>
      </w:r>
      <w:r>
        <w:rPr>
          <w:rFonts w:ascii="Century Gothic" w:hAnsi="Century Gothic"/>
          <w:color w:val="181910"/>
          <w:sz w:val="20"/>
          <w:szCs w:val="20"/>
        </w:rPr>
        <w:br/>
        <w:t>Для детей до 3 лет начальная температура воды при обливании + 35С, конечная-+26С-28С; для детей 3-4 год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а-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соответственно +34- 35С и 24С; для детей 5-7 лет- соответственно +34- 35С и +22С.</w:t>
      </w:r>
      <w:r>
        <w:rPr>
          <w:rFonts w:ascii="Century Gothic" w:hAnsi="Century Gothic"/>
          <w:color w:val="181910"/>
          <w:sz w:val="20"/>
          <w:szCs w:val="20"/>
        </w:rPr>
        <w:br/>
        <w:t>Температура воды снижается через каждые 2-4 дня на 2С.</w:t>
      </w:r>
      <w:r>
        <w:rPr>
          <w:rFonts w:ascii="Century Gothic" w:hAnsi="Century Gothic"/>
          <w:color w:val="181910"/>
          <w:sz w:val="20"/>
          <w:szCs w:val="20"/>
        </w:rPr>
        <w:br/>
        <w:t>При достижении во время закаливания конечных температур воды (воздуха) нужно остановиться на них и проводить процедуры в течение двух месяцев для обеспечения эффекта тренировки.</w:t>
      </w:r>
      <w:r>
        <w:rPr>
          <w:rFonts w:ascii="Century Gothic" w:hAnsi="Century Gothic"/>
          <w:color w:val="181910"/>
          <w:sz w:val="20"/>
          <w:szCs w:val="20"/>
        </w:rPr>
        <w:br/>
        <w:t>Купание в открытых водоемах является наиболее сильно действующей процедурой, так как здесь имеет место одновременное влияние трех факторов (воздуха, большой массы воды и солнечных лучей) на всю поверхность кожных покровов.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Купание в открытом водоеме разрешается детям старше трех лет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 xml:space="preserve">( 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>не более одного раза в день ) при температуре воздуха не менее +25С и воды не менее +23С. Продолжительность купания – от 3 до 5-8 минут.</w:t>
      </w:r>
      <w:r>
        <w:rPr>
          <w:rFonts w:ascii="Century Gothic" w:hAnsi="Century Gothic"/>
          <w:color w:val="181910"/>
          <w:sz w:val="20"/>
          <w:szCs w:val="20"/>
        </w:rPr>
        <w:br/>
        <w:t>Закаливание солнцем осуществляется в процессе прогулки, особенно в весенне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е-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летнее время. Начинать следует со </w:t>
      </w:r>
      <w:proofErr w:type="spellStart"/>
      <w:r>
        <w:rPr>
          <w:rFonts w:ascii="Century Gothic" w:hAnsi="Century Gothic"/>
          <w:color w:val="181910"/>
          <w:sz w:val="20"/>
          <w:szCs w:val="20"/>
        </w:rPr>
        <w:t>свето</w:t>
      </w:r>
      <w:proofErr w:type="spellEnd"/>
      <w:r>
        <w:rPr>
          <w:rFonts w:ascii="Century Gothic" w:hAnsi="Century Gothic"/>
          <w:color w:val="181910"/>
          <w:sz w:val="20"/>
          <w:szCs w:val="20"/>
        </w:rPr>
        <w:t xml:space="preserve">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-в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>оздушных ванн в тени деревьев, затем переходить к местным солнечным ваннам: детям оголяют руки и ноги, на голове при этом всегда должна быть светлая шапочка.</w:t>
      </w:r>
      <w:r>
        <w:rPr>
          <w:rFonts w:ascii="Century Gothic" w:hAnsi="Century Gothic"/>
          <w:color w:val="181910"/>
          <w:sz w:val="20"/>
          <w:szCs w:val="20"/>
        </w:rPr>
        <w:br/>
        <w:t>При проведении солнечных ванн дети играют под прямыми лучами солнца 5-6 минут и снова уходят в тень. По мере появления загара солнечные ванны становятся общими, а для этого детей раздевают до трусов и маек, а затем до одних трусов. Солнечные ванны начинают с 5 минут и доводят до 10 минут (в течение дня общее время пребывания детей на солнце может составить 40-50 минут).</w:t>
      </w:r>
      <w:r>
        <w:rPr>
          <w:rFonts w:ascii="Century Gothic" w:hAnsi="Century Gothic"/>
          <w:color w:val="181910"/>
          <w:sz w:val="20"/>
          <w:szCs w:val="20"/>
        </w:rPr>
        <w:br/>
        <w:t>Кроме перечисленных выше процедур, хорошим средством закаливания и предупреждения заболеваний зубов, слизистой поверхности рта и носоглотки является систематическое полоскание рта кипяченой водой комнатной температуры. Приучать детей полоскать рот можно с 2-3 лет. С 4-5 лет рекомендуется полоскать горло утром после сна и вечером перед сном, что является эффективным средством предупреждения ангин и разрастания аденоидов и миндалин. Бульканье воды в горле нужно проводить как можно дольше.</w:t>
      </w:r>
      <w:r>
        <w:rPr>
          <w:rFonts w:ascii="Century Gothic" w:hAnsi="Century Gothic"/>
          <w:color w:val="181910"/>
          <w:sz w:val="20"/>
          <w:szCs w:val="20"/>
        </w:rPr>
        <w:br/>
        <w:t>Для полоскания используют 1,3- 1,2 стакана воды.</w:t>
      </w:r>
      <w:r>
        <w:rPr>
          <w:rFonts w:ascii="Century Gothic" w:hAnsi="Century Gothic"/>
          <w:color w:val="181910"/>
          <w:sz w:val="20"/>
          <w:szCs w:val="20"/>
        </w:rPr>
        <w:br/>
        <w:t>Для достижения оптимального эффекта закаливания целесообразно применение комбинированных воздействий воды и воздуха.</w:t>
      </w:r>
      <w:r>
        <w:rPr>
          <w:rFonts w:ascii="Century Gothic" w:hAnsi="Century Gothic"/>
          <w:color w:val="181910"/>
          <w:sz w:val="20"/>
          <w:szCs w:val="20"/>
        </w:rPr>
        <w:br/>
        <w:t>В летнее время следует широко использовать игры с водой, игры в плескательных бассейнах, ручейках. Температура воды при этом должна быть не ниже +20С. Время воздействия фактора постепенно увеличивается с 30 секунд до 5-10 минут.</w:t>
      </w:r>
      <w:r>
        <w:rPr>
          <w:rFonts w:ascii="Century Gothic" w:hAnsi="Century Gothic"/>
          <w:color w:val="181910"/>
          <w:sz w:val="20"/>
          <w:szCs w:val="20"/>
        </w:rPr>
        <w:br/>
        <w:t>Закаливание воздухом показано всем детям, но в зависимости от состояния ребенка нужно проводить общие или частичные воздушные ванны. То же относится и к водным мероприятия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м-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местные или общие процедуры и температура воды подбираются индивидуально.</w:t>
      </w:r>
      <w:r>
        <w:rPr>
          <w:rFonts w:ascii="Century Gothic" w:hAnsi="Century Gothic"/>
          <w:color w:val="181910"/>
          <w:sz w:val="20"/>
          <w:szCs w:val="20"/>
        </w:rPr>
        <w:br/>
        <w:t xml:space="preserve">Имеется ряд противопоказаний к использованию солнца в целях закаливания. Облучение прямыми солнечными лучами не рекомендуется всем детям первого года жизни и детям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более старшего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возраста, страдающим резким отставанием в физическом развитии, малокровием, повышенной нервной возбудимостью. В этих случаях используется облучение рассеянными и отраженными солнечными лучами.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Обязанности воспитателя</w:t>
      </w:r>
    </w:p>
    <w:p w:rsidR="00091F56" w:rsidRDefault="00091F56" w:rsidP="00091F56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1. Руководствуясь назначениями врача, с помощью няни осуществляет весь комплекс мероприятий по закаливанию в своей группе.</w:t>
      </w:r>
      <w:r>
        <w:rPr>
          <w:rFonts w:ascii="Century Gothic" w:hAnsi="Century Gothic"/>
          <w:color w:val="181910"/>
          <w:sz w:val="20"/>
          <w:szCs w:val="20"/>
        </w:rPr>
        <w:br/>
        <w:t>2. Следит за самочувствием детей, воспитывая у них положительное отношение к закаливанию.</w:t>
      </w:r>
      <w:r>
        <w:rPr>
          <w:rFonts w:ascii="Century Gothic" w:hAnsi="Century Gothic"/>
          <w:color w:val="181910"/>
          <w:sz w:val="20"/>
          <w:szCs w:val="20"/>
        </w:rPr>
        <w:br/>
        <w:t>3. Следит, чтобы одежда детей соответствовала температуре воздуха в помещении и на улице.</w:t>
      </w:r>
      <w:r>
        <w:rPr>
          <w:rFonts w:ascii="Century Gothic" w:hAnsi="Century Gothic"/>
          <w:color w:val="181910"/>
          <w:sz w:val="20"/>
          <w:szCs w:val="20"/>
        </w:rPr>
        <w:br/>
        <w:t>4. Ведет учет проведения специальных закаливающих процедур, отмечая в табеле, кто из детей их получил и в какой дозировке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..</w:t>
      </w:r>
      <w:proofErr w:type="gramEnd"/>
    </w:p>
    <w:p w:rsidR="00A32FB8" w:rsidRDefault="00A32FB8">
      <w:bookmarkStart w:id="0" w:name="_GoBack"/>
      <w:bookmarkEnd w:id="0"/>
    </w:p>
    <w:sectPr w:rsidR="00A32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88"/>
    <w:rsid w:val="00091F56"/>
    <w:rsid w:val="000A5788"/>
    <w:rsid w:val="00A3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2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2019-09-05T06:42:00Z</dcterms:created>
  <dcterms:modified xsi:type="dcterms:W3CDTF">2019-09-05T06:42:00Z</dcterms:modified>
</cp:coreProperties>
</file>